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EE" w:rsidRPr="00FD3DB9" w:rsidRDefault="00EB51EE" w:rsidP="00EB51EE">
      <w:r w:rsidRPr="00FD3DB9">
        <w:rPr>
          <w:b/>
          <w:bCs/>
        </w:rPr>
        <w:t>Консультация для родителей</w:t>
      </w:r>
    </w:p>
    <w:p w:rsidR="00EB51EE" w:rsidRPr="00FD3DB9" w:rsidRDefault="00EB51EE" w:rsidP="00EB51EE">
      <w:r w:rsidRPr="00FD3DB9">
        <w:rPr>
          <w:b/>
          <w:bCs/>
        </w:rPr>
        <w:t>«</w:t>
      </w:r>
      <w:proofErr w:type="spellStart"/>
      <w:r w:rsidRPr="00FD3DB9">
        <w:rPr>
          <w:b/>
          <w:bCs/>
        </w:rPr>
        <w:t>Тестопластика</w:t>
      </w:r>
      <w:proofErr w:type="spellEnd"/>
      <w:r w:rsidRPr="00FD3DB9">
        <w:rPr>
          <w:b/>
          <w:bCs/>
        </w:rPr>
        <w:t xml:space="preserve"> для детей»</w:t>
      </w:r>
    </w:p>
    <w:p w:rsidR="00EB51EE" w:rsidRPr="00FD3DB9" w:rsidRDefault="00EB51EE" w:rsidP="00EB51EE">
      <w:r w:rsidRPr="00FD3DB9">
        <w:t> </w:t>
      </w:r>
    </w:p>
    <w:p w:rsidR="00EB51EE" w:rsidRPr="00FD3DB9" w:rsidRDefault="00EB51EE" w:rsidP="00EB51EE">
      <w:r w:rsidRPr="00FD3DB9">
        <w:rPr>
          <w:b/>
          <w:bCs/>
          <w:i/>
          <w:iCs/>
        </w:rPr>
        <w:t>Ав</w:t>
      </w:r>
      <w:r>
        <w:rPr>
          <w:b/>
          <w:bCs/>
          <w:i/>
          <w:iCs/>
        </w:rPr>
        <w:t>торы: Черепанова Н.С</w:t>
      </w:r>
      <w:r w:rsidRPr="00FD3DB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Валько</w:t>
      </w:r>
      <w:proofErr w:type="spellEnd"/>
      <w:r>
        <w:rPr>
          <w:b/>
          <w:bCs/>
          <w:i/>
          <w:iCs/>
        </w:rPr>
        <w:t xml:space="preserve"> Н.И., воспитатели</w:t>
      </w:r>
      <w:r w:rsidRPr="00FD3DB9">
        <w:rPr>
          <w:b/>
          <w:bCs/>
          <w:i/>
          <w:iCs/>
        </w:rPr>
        <w:t>,</w:t>
      </w:r>
    </w:p>
    <w:p w:rsidR="00EB51EE" w:rsidRPr="00FD3DB9" w:rsidRDefault="00EB51EE" w:rsidP="00EB51EE">
      <w:r>
        <w:rPr>
          <w:b/>
          <w:bCs/>
          <w:i/>
          <w:iCs/>
        </w:rPr>
        <w:t>МАДОУ «ЦРР ДДС №15»</w:t>
      </w:r>
      <w:r w:rsidRPr="00FD3DB9">
        <w:t>  </w:t>
      </w:r>
    </w:p>
    <w:p w:rsidR="00EB51EE" w:rsidRPr="00FD3DB9" w:rsidRDefault="00EB51EE" w:rsidP="00EB51EE">
      <w:r w:rsidRPr="00FD3DB9">
        <w:t> </w:t>
      </w:r>
      <w:r>
        <w:rPr>
          <w:noProof/>
        </w:rPr>
        <w:drawing>
          <wp:inline distT="0" distB="0" distL="0" distR="0">
            <wp:extent cx="1905000" cy="1400175"/>
            <wp:effectExtent l="19050" t="0" r="0" b="0"/>
            <wp:docPr id="1" name="Рисунок 1" descr="DSC0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4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09725" cy="1376958"/>
            <wp:effectExtent l="19050" t="0" r="9525" b="0"/>
            <wp:docPr id="6" name="Рисунок 6" descr="C:\Users\дом\Desktop\работа\тестопластика\DSC0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работа\тестопластика\DSC0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13" cy="138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B9">
        <w:rPr>
          <w:b/>
          <w:bCs/>
        </w:rPr>
        <w:t>Лепка</w:t>
      </w:r>
      <w:r w:rsidRPr="00FD3DB9">
        <w:rPr>
          <w:i/>
          <w:iCs/>
        </w:rPr>
        <w:t> – </w:t>
      </w:r>
      <w:r w:rsidRPr="00FD3DB9">
        <w:t>одно из полезнейших занятий для ребенка, одно из 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EB51EE" w:rsidRPr="00FD3DB9" w:rsidRDefault="00EB51EE" w:rsidP="00EB51EE">
      <w:proofErr w:type="spellStart"/>
      <w:r w:rsidRPr="00FD3DB9">
        <w:t>Тестопластика</w:t>
      </w:r>
      <w:proofErr w:type="spellEnd"/>
      <w:r w:rsidRPr="00FD3DB9">
        <w:t xml:space="preserve"> или лепка из солёного теста – очень занимательно занятие. Им вполне могут увлечься не только дети, но и взрослые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опыт — чувство пластики, формы</w:t>
      </w:r>
      <w:proofErr w:type="gramStart"/>
      <w:r w:rsidRPr="00FD3DB9">
        <w:t xml:space="preserve"> .</w:t>
      </w:r>
      <w:proofErr w:type="gramEnd"/>
    </w:p>
    <w:p w:rsidR="00EB51EE" w:rsidRPr="00FD3DB9" w:rsidRDefault="00EB51EE" w:rsidP="00EB51EE">
      <w:r w:rsidRPr="00FD3DB9">
        <w:t>Поделки из теста станут оригинальным подарком родным и друзьям.</w:t>
      </w:r>
    </w:p>
    <w:p w:rsidR="00EB51EE" w:rsidRPr="00FD3DB9" w:rsidRDefault="00EB51EE" w:rsidP="00EB51EE">
      <w:r w:rsidRPr="00FD3DB9">
        <w:t>  Помните, что искусство начинается с малого!</w:t>
      </w:r>
    </w:p>
    <w:p w:rsidR="00EB51EE" w:rsidRPr="00FD3DB9" w:rsidRDefault="00EB51EE" w:rsidP="00EB51EE">
      <w:r w:rsidRPr="00FD3DB9">
        <w:t xml:space="preserve">В наши дни </w:t>
      </w:r>
      <w:proofErr w:type="spellStart"/>
      <w:r w:rsidRPr="00FD3DB9">
        <w:t>тестопластика</w:t>
      </w:r>
      <w:proofErr w:type="spellEnd"/>
      <w:r w:rsidRPr="00FD3DB9"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EB51EE" w:rsidRPr="00FD3DB9" w:rsidRDefault="00EB51EE" w:rsidP="00EB51EE">
      <w:r w:rsidRPr="00FD3DB9">
        <w:t>Влияние занятий декоративной лепкой (</w:t>
      </w:r>
      <w:proofErr w:type="spellStart"/>
      <w:r w:rsidRPr="00FD3DB9">
        <w:t>тестопластикой</w:t>
      </w:r>
      <w:proofErr w:type="spellEnd"/>
      <w:r w:rsidRPr="00FD3DB9">
        <w:t>) на развитие ребенка широко. 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EB51EE" w:rsidRPr="00FD3DB9" w:rsidRDefault="00EB51EE" w:rsidP="00EB51EE">
      <w:r w:rsidRPr="00FD3DB9">
        <w:lastRenderedPageBreak/>
        <w:t>— Расширение кругозора;</w:t>
      </w:r>
    </w:p>
    <w:p w:rsidR="00EB51EE" w:rsidRPr="00FD3DB9" w:rsidRDefault="00EB51EE" w:rsidP="00EB51EE">
      <w:r w:rsidRPr="00FD3DB9">
        <w:t> — Развитие мелкой моторики;</w:t>
      </w:r>
    </w:p>
    <w:p w:rsidR="00EB51EE" w:rsidRPr="00FD3DB9" w:rsidRDefault="00EB51EE" w:rsidP="00EB51EE">
      <w:r w:rsidRPr="00FD3DB9">
        <w:t> — Создания целостного образа;</w:t>
      </w:r>
    </w:p>
    <w:p w:rsidR="00EB51EE" w:rsidRPr="00FD3DB9" w:rsidRDefault="00EB51EE" w:rsidP="00EB51EE">
      <w:r w:rsidRPr="00FD3DB9">
        <w:t> — Развитие ценностного отношения к человеку, его культуре, труду;</w:t>
      </w:r>
    </w:p>
    <w:p w:rsidR="00EB51EE" w:rsidRPr="00FD3DB9" w:rsidRDefault="00EB51EE" w:rsidP="00EB51EE">
      <w:r w:rsidRPr="00FD3DB9">
        <w:t> — Развитие игры с правилами;</w:t>
      </w:r>
    </w:p>
    <w:p w:rsidR="00EB51EE" w:rsidRPr="00FD3DB9" w:rsidRDefault="00EB51EE" w:rsidP="00EB51EE">
      <w:r w:rsidRPr="00FD3DB9">
        <w:t> — Расширение словарного запаса;</w:t>
      </w:r>
    </w:p>
    <w:p w:rsidR="00EB51EE" w:rsidRPr="00FD3DB9" w:rsidRDefault="00EB51EE" w:rsidP="00EB51EE">
      <w:r w:rsidRPr="00FD3DB9">
        <w:t> — развитие умения взаимодействовать, делового и личностного общения;</w:t>
      </w:r>
    </w:p>
    <w:p w:rsidR="00EB51EE" w:rsidRPr="00FD3DB9" w:rsidRDefault="00EB51EE" w:rsidP="00EB51EE">
      <w:r w:rsidRPr="00FD3DB9">
        <w:t> — развитие познавательных процессов;</w:t>
      </w:r>
    </w:p>
    <w:p w:rsidR="00EB51EE" w:rsidRPr="00FD3DB9" w:rsidRDefault="00EB51EE" w:rsidP="00EB51EE">
      <w:r w:rsidRPr="00FD3DB9">
        <w:t> — Позитивное влияние на психическое и физическое здоровье.</w:t>
      </w:r>
    </w:p>
    <w:p w:rsidR="00EB51EE" w:rsidRPr="00FD3DB9" w:rsidRDefault="00EB51EE" w:rsidP="00EB51EE">
      <w:r w:rsidRPr="00FD3DB9">
        <w:t>Таким образом, лепка для детей дошкольного возраста способствует всестороннему развитию личности.</w:t>
      </w:r>
    </w:p>
    <w:p w:rsidR="00EB51EE" w:rsidRPr="00FD3DB9" w:rsidRDefault="00EB51EE" w:rsidP="00EB51EE">
      <w:r w:rsidRPr="00FD3DB9">
        <w:t xml:space="preserve">Тем более что при изготовлении работ не потребуются дефицитные материалы, всё, что нужно – найдётся дома на кухне. </w:t>
      </w:r>
      <w:r>
        <w:t>Рецептов солёного теста много. Мы поделимся с вами тем, который используем сами</w:t>
      </w:r>
    </w:p>
    <w:p w:rsidR="00EB51EE" w:rsidRPr="00FD3DB9" w:rsidRDefault="00EB51EE" w:rsidP="00EB51EE">
      <w:r w:rsidRPr="00FD3DB9">
        <w:t>Итак, для работы нам нужно будет.</w:t>
      </w:r>
    </w:p>
    <w:p w:rsidR="00EB51EE" w:rsidRPr="00FD3DB9" w:rsidRDefault="00EB51EE" w:rsidP="00EB51EE">
      <w:r w:rsidRPr="00FD3DB9">
        <w:t>Первый вариант:</w:t>
      </w:r>
    </w:p>
    <w:p w:rsidR="00EB51EE" w:rsidRPr="00FD3DB9" w:rsidRDefault="00EB51EE" w:rsidP="00EB51EE">
      <w:r w:rsidRPr="00FD3DB9">
        <w:t> • 2 стакана соли</w:t>
      </w:r>
    </w:p>
    <w:p w:rsidR="00EB51EE" w:rsidRPr="00FD3DB9" w:rsidRDefault="00EB51EE" w:rsidP="00EB51EE">
      <w:r w:rsidRPr="00FD3DB9">
        <w:t> • 2 стакана муки</w:t>
      </w:r>
    </w:p>
    <w:p w:rsidR="00EB51EE" w:rsidRPr="00FD3DB9" w:rsidRDefault="00EB51EE" w:rsidP="00EB51EE">
      <w:r w:rsidRPr="00FD3DB9">
        <w:t> • 2 столовых ложки крахмала</w:t>
      </w:r>
    </w:p>
    <w:p w:rsidR="00EB51EE" w:rsidRPr="00FD3DB9" w:rsidRDefault="00EB51EE" w:rsidP="00EB51EE">
      <w:r w:rsidRPr="00FD3DB9">
        <w:t> • 2 столовых ложки обойного клея «Момент»</w:t>
      </w:r>
    </w:p>
    <w:p w:rsidR="00EB51EE" w:rsidRPr="00FD3DB9" w:rsidRDefault="00EB51EE" w:rsidP="00EB51EE">
      <w:r w:rsidRPr="00FD3DB9">
        <w:t> • 2 столовых ложки растительного масла</w:t>
      </w:r>
    </w:p>
    <w:p w:rsidR="00EB51EE" w:rsidRPr="00FD3DB9" w:rsidRDefault="00EB51EE" w:rsidP="00EB51EE">
      <w:r w:rsidRPr="00FD3DB9">
        <w:t> • 1 стакан холодной воды.</w:t>
      </w:r>
    </w:p>
    <w:p w:rsidR="00EB51EE" w:rsidRPr="00FD3DB9" w:rsidRDefault="00EB51EE" w:rsidP="00EB51EE">
      <w:r w:rsidRPr="00FD3DB9">
        <w:t>Второй вариант:</w:t>
      </w:r>
    </w:p>
    <w:p w:rsidR="00EB51EE" w:rsidRPr="00FD3DB9" w:rsidRDefault="00EB51EE" w:rsidP="00EB51EE">
      <w:r w:rsidRPr="00FD3DB9">
        <w:t>2 части муки</w:t>
      </w:r>
    </w:p>
    <w:p w:rsidR="00EB51EE" w:rsidRPr="00FD3DB9" w:rsidRDefault="00EB51EE" w:rsidP="00EB51EE">
      <w:r w:rsidRPr="00FD3DB9">
        <w:t>2 части соли (мелкой экстра)</w:t>
      </w:r>
    </w:p>
    <w:p w:rsidR="00EB51EE" w:rsidRPr="00FD3DB9" w:rsidRDefault="00EB51EE" w:rsidP="00EB51EE">
      <w:r w:rsidRPr="00FD3DB9">
        <w:t>1 часть воды (обязательно холодная вода)</w:t>
      </w:r>
    </w:p>
    <w:p w:rsidR="00EB51EE" w:rsidRPr="00FD3DB9" w:rsidRDefault="00EB51EE" w:rsidP="00EB51EE">
      <w:r w:rsidRPr="00FD3DB9"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EB51EE" w:rsidRPr="00FD3DB9" w:rsidRDefault="00EB51EE" w:rsidP="00EB51EE">
      <w:r w:rsidRPr="00FD3DB9">
        <w:t>Получившееся солёное тесто положите в целлофановый пакет и уберите на несколько часов в холодильник.</w:t>
      </w:r>
    </w:p>
    <w:p w:rsidR="00EB51EE" w:rsidRPr="00FD3DB9" w:rsidRDefault="00EB51EE" w:rsidP="00EB51EE">
      <w:r w:rsidRPr="00FD3DB9">
        <w:lastRenderedPageBreak/>
        <w:t>Теперь нам надо приготовить инструменты.</w:t>
      </w:r>
    </w:p>
    <w:p w:rsidR="00EB51EE" w:rsidRPr="00FD3DB9" w:rsidRDefault="00EB51EE" w:rsidP="00EB51EE">
      <w:r w:rsidRPr="00FD3DB9"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EB51EE" w:rsidRPr="00FD3DB9" w:rsidRDefault="00EB51EE" w:rsidP="00EB51EE">
      <w:r>
        <w:t xml:space="preserve">Приступим </w:t>
      </w:r>
      <w:proofErr w:type="gramStart"/>
      <w:r>
        <w:t>к</w:t>
      </w:r>
      <w:proofErr w:type="gramEnd"/>
      <w:r>
        <w:t xml:space="preserve"> </w:t>
      </w:r>
      <w:r w:rsidRPr="00FD3DB9">
        <w:t xml:space="preserve"> работу</w:t>
      </w:r>
    </w:p>
    <w:p w:rsidR="00EB51EE" w:rsidRPr="00FD3DB9" w:rsidRDefault="00EB51EE" w:rsidP="00EB51EE">
      <w:r w:rsidRPr="00FD3DB9"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EB51EE" w:rsidRPr="00FD3DB9" w:rsidRDefault="00EB51EE" w:rsidP="00EB51EE">
      <w:r w:rsidRPr="00FD3DB9">
        <w:t xml:space="preserve"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то, что вам вздумается. Здесь всё зависит от вашей фантазии. Книг и фотографий изделий для примера в сети </w:t>
      </w:r>
      <w:proofErr w:type="gramStart"/>
      <w:r w:rsidRPr="00FD3DB9">
        <w:t>очень много</w:t>
      </w:r>
      <w:proofErr w:type="gramEnd"/>
      <w:r w:rsidRPr="00FD3DB9">
        <w:t>, я не буду повторяться.</w:t>
      </w:r>
    </w:p>
    <w:p w:rsidR="00EB51EE" w:rsidRPr="00FD3DB9" w:rsidRDefault="00EB51EE" w:rsidP="00EB51EE">
      <w:r w:rsidRPr="00FD3DB9"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EB51EE" w:rsidRPr="00FD3DB9" w:rsidRDefault="00EB51EE" w:rsidP="00EB51EE">
      <w:r w:rsidRPr="00FD3DB9">
        <w:t>И вот ваше изделие готово. Кладёте его на ровную поверхность и оставляете до полного высыхания.</w:t>
      </w:r>
    </w:p>
    <w:p w:rsidR="00EB51EE" w:rsidRPr="00FD3DB9" w:rsidRDefault="00EB51EE" w:rsidP="00EB51EE">
      <w:r w:rsidRPr="00FD3DB9">
        <w:t>Можно ускорить этот процесс, положив поднос с изделиями на тёплую батарею или солнечное окно.</w:t>
      </w:r>
    </w:p>
    <w:p w:rsidR="00EB51EE" w:rsidRPr="00FD3DB9" w:rsidRDefault="00EB51EE" w:rsidP="00EB51EE">
      <w:r w:rsidRPr="00FD3DB9"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EB51EE" w:rsidRPr="00FD3DB9" w:rsidRDefault="00EB51EE" w:rsidP="00EB51EE">
      <w:r w:rsidRPr="00FD3DB9"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EB51EE" w:rsidRDefault="00EB51EE" w:rsidP="00EB51EE"/>
    <w:p w:rsidR="00EB51EE" w:rsidRDefault="00EB51EE" w:rsidP="00EB51EE"/>
    <w:p w:rsidR="00EB51EE" w:rsidRPr="00FD3DB9" w:rsidRDefault="00EB51EE" w:rsidP="00EB51EE"/>
    <w:p w:rsidR="00EB51EE" w:rsidRPr="00FD3DB9" w:rsidRDefault="00EB51EE" w:rsidP="00EB51EE">
      <w:pPr>
        <w:rPr>
          <w:vanish/>
        </w:rPr>
      </w:pPr>
      <w:r w:rsidRPr="00FD3DB9">
        <w:rPr>
          <w:vanish/>
        </w:rPr>
        <w:t>Начало формы</w:t>
      </w:r>
    </w:p>
    <w:p w:rsidR="00EB51EE" w:rsidRPr="00FD3DB9" w:rsidRDefault="00EB51EE" w:rsidP="00EB51EE"/>
    <w:p w:rsidR="00EB51EE" w:rsidRPr="00FD3DB9" w:rsidRDefault="00EB51EE" w:rsidP="00EB51EE">
      <w:pPr>
        <w:rPr>
          <w:vanish/>
        </w:rPr>
      </w:pPr>
      <w:r w:rsidRPr="00FD3DB9">
        <w:rPr>
          <w:vanish/>
        </w:rPr>
        <w:t>Конец формы</w:t>
      </w:r>
    </w:p>
    <w:p w:rsidR="00EB51EE" w:rsidRPr="00EB51EE" w:rsidRDefault="00EB51EE" w:rsidP="00EB51EE"/>
    <w:p w:rsidR="00AF445D" w:rsidRDefault="00AF445D"/>
    <w:sectPr w:rsidR="00AF445D" w:rsidSect="004A2BC7">
      <w:pgSz w:w="16838" w:h="11906" w:orient="landscape" w:code="9"/>
      <w:pgMar w:top="42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EE"/>
    <w:rsid w:val="00AF445D"/>
    <w:rsid w:val="00E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2015-04-10T13:12:00Z</dcterms:created>
  <dcterms:modified xsi:type="dcterms:W3CDTF">2015-04-10T13:15:00Z</dcterms:modified>
</cp:coreProperties>
</file>